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97E00" w14:textId="35F666D5" w:rsidR="004270C0" w:rsidRDefault="00BD7296" w:rsidP="00BD7296">
      <w:pPr>
        <w:spacing w:line="240" w:lineRule="auto"/>
        <w:contextualSpacing/>
      </w:pPr>
      <w:r>
        <w:t xml:space="preserve">Name: </w:t>
      </w:r>
    </w:p>
    <w:p w14:paraId="48D3C1FC" w14:textId="06D85341" w:rsidR="00BD7296" w:rsidRDefault="00BD7296" w:rsidP="00BD7296">
      <w:pPr>
        <w:spacing w:line="240" w:lineRule="auto"/>
        <w:contextualSpacing/>
        <w:rPr>
          <w:b/>
          <w:bCs/>
        </w:rPr>
      </w:pPr>
      <w:bookmarkStart w:id="0" w:name="_GoBack"/>
      <w:r>
        <w:rPr>
          <w:b/>
          <w:bCs/>
        </w:rPr>
        <w:t xml:space="preserve">Early Hominin Capabilities </w:t>
      </w:r>
    </w:p>
    <w:bookmarkEnd w:id="0"/>
    <w:p w14:paraId="33FE91B9" w14:textId="48292705" w:rsidR="00BD7296" w:rsidRDefault="00BD7296" w:rsidP="00BD7296">
      <w:pPr>
        <w:spacing w:line="240" w:lineRule="auto"/>
        <w:contextualSpacing/>
        <w:rPr>
          <w:b/>
          <w:bCs/>
        </w:rPr>
      </w:pPr>
    </w:p>
    <w:p w14:paraId="6DCAC939" w14:textId="5972FEB7" w:rsidR="00BD7296" w:rsidRDefault="00BD7296" w:rsidP="00BD7296">
      <w:pPr>
        <w:spacing w:line="240" w:lineRule="auto"/>
        <w:contextualSpacing/>
        <w:rPr>
          <w:b/>
          <w:bCs/>
        </w:rPr>
      </w:pPr>
      <w:r>
        <w:rPr>
          <w:b/>
          <w:bCs/>
        </w:rPr>
        <w:t xml:space="preserve">Read the section about each hominin and then draw/color/highlight their major capabilities on the image. After marking the picture be sure to explain why you marked the things you did, be sure to follow the prompt for the required words to be included in your answer. </w:t>
      </w:r>
    </w:p>
    <w:p w14:paraId="2BA29C95" w14:textId="185DBB66" w:rsidR="00BD7296" w:rsidRDefault="00BD7296" w:rsidP="00BD7296">
      <w:pPr>
        <w:spacing w:line="240" w:lineRule="auto"/>
        <w:contextualSpacing/>
        <w:rPr>
          <w:b/>
          <w:bCs/>
        </w:rPr>
      </w:pPr>
    </w:p>
    <w:p w14:paraId="5EEB0587" w14:textId="3A5D7F0E" w:rsidR="00BD7296" w:rsidRDefault="00BD7296" w:rsidP="00BD7296">
      <w:pPr>
        <w:spacing w:line="240" w:lineRule="auto"/>
        <w:contextualSpacing/>
      </w:pPr>
      <w:r>
        <w:rPr>
          <w:b/>
          <w:bCs/>
          <w:u w:val="single"/>
        </w:rPr>
        <w:t>Handy Man</w:t>
      </w:r>
    </w:p>
    <w:tbl>
      <w:tblPr>
        <w:tblStyle w:val="TableGrid"/>
        <w:tblW w:w="9670" w:type="dxa"/>
        <w:tblLook w:val="04A0" w:firstRow="1" w:lastRow="0" w:firstColumn="1" w:lastColumn="0" w:noHBand="0" w:noVBand="1"/>
      </w:tblPr>
      <w:tblGrid>
        <w:gridCol w:w="6879"/>
        <w:gridCol w:w="2791"/>
      </w:tblGrid>
      <w:tr w:rsidR="00BD7296" w14:paraId="24F33A8A" w14:textId="77777777" w:rsidTr="00BD7296">
        <w:trPr>
          <w:trHeight w:val="5668"/>
        </w:trPr>
        <w:tc>
          <w:tcPr>
            <w:tcW w:w="6879" w:type="dxa"/>
          </w:tcPr>
          <w:p w14:paraId="63DD11C8" w14:textId="108FCA7C" w:rsidR="00BD7296" w:rsidRDefault="00BD7296" w:rsidP="00BD7296">
            <w:pPr>
              <w:contextualSpacing/>
            </w:pPr>
            <w:r>
              <w:rPr>
                <w:noProof/>
              </w:rPr>
              <w:drawing>
                <wp:inline distT="0" distB="0" distL="0" distR="0" wp14:anchorId="12AD5258" wp14:editId="7757A832">
                  <wp:extent cx="4082796" cy="2308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1.jpg"/>
                          <pic:cNvPicPr/>
                        </pic:nvPicPr>
                        <pic:blipFill>
                          <a:blip r:embed="rId4">
                            <a:extLst>
                              <a:ext uri="{28A0092B-C50C-407E-A947-70E740481C1C}">
                                <a14:useLocalDpi xmlns:a14="http://schemas.microsoft.com/office/drawing/2010/main" val="0"/>
                              </a:ext>
                            </a:extLst>
                          </a:blip>
                          <a:stretch>
                            <a:fillRect/>
                          </a:stretch>
                        </pic:blipFill>
                        <pic:spPr>
                          <a:xfrm>
                            <a:off x="0" y="0"/>
                            <a:ext cx="4082796" cy="2308860"/>
                          </a:xfrm>
                          <a:prstGeom prst="rect">
                            <a:avLst/>
                          </a:prstGeom>
                        </pic:spPr>
                      </pic:pic>
                    </a:graphicData>
                  </a:graphic>
                </wp:inline>
              </w:drawing>
            </w:r>
          </w:p>
        </w:tc>
        <w:tc>
          <w:tcPr>
            <w:tcW w:w="2791" w:type="dxa"/>
          </w:tcPr>
          <w:p w14:paraId="145A7AE7" w14:textId="77777777" w:rsidR="00BD7296" w:rsidRDefault="00BD7296" w:rsidP="00BD7296">
            <w:pPr>
              <w:contextualSpacing/>
              <w:rPr>
                <w:i/>
                <w:iCs/>
              </w:rPr>
            </w:pPr>
            <w:r>
              <w:rPr>
                <w:i/>
                <w:iCs/>
              </w:rPr>
              <w:t xml:space="preserve">Explain why each capability you labeled was important for survival. Include the following words in your explanation: groups, tools. </w:t>
            </w:r>
          </w:p>
          <w:p w14:paraId="1685D744" w14:textId="77777777" w:rsidR="00BD7296" w:rsidRDefault="00BD7296" w:rsidP="00BD7296">
            <w:pPr>
              <w:contextualSpacing/>
            </w:pPr>
          </w:p>
          <w:p w14:paraId="42E1B8CB" w14:textId="77777777" w:rsidR="00BD7296" w:rsidRDefault="00BD7296" w:rsidP="00BD7296">
            <w:pPr>
              <w:contextualSpacing/>
            </w:pPr>
          </w:p>
          <w:p w14:paraId="3300135A" w14:textId="27A01210" w:rsidR="00BD7296" w:rsidRPr="00BD7296" w:rsidRDefault="00BD7296" w:rsidP="00BD7296">
            <w:pPr>
              <w:contextualSpacing/>
            </w:pPr>
          </w:p>
        </w:tc>
      </w:tr>
    </w:tbl>
    <w:p w14:paraId="2FE0073E" w14:textId="2B861421" w:rsidR="00BD7296" w:rsidRDefault="00BD7296" w:rsidP="00BD7296">
      <w:pPr>
        <w:spacing w:line="240" w:lineRule="auto"/>
        <w:contextualSpacing/>
      </w:pPr>
    </w:p>
    <w:p w14:paraId="51BF1299" w14:textId="2A3964E7" w:rsidR="00BD7296" w:rsidRDefault="00BD7296" w:rsidP="00BD7296">
      <w:pPr>
        <w:spacing w:line="240" w:lineRule="auto"/>
        <w:contextualSpacing/>
      </w:pPr>
    </w:p>
    <w:p w14:paraId="76E0CC47" w14:textId="77777777" w:rsidR="00BD7296" w:rsidRDefault="00BD7296" w:rsidP="00BD7296">
      <w:pPr>
        <w:spacing w:line="240" w:lineRule="auto"/>
        <w:contextualSpacing/>
      </w:pPr>
    </w:p>
    <w:p w14:paraId="0B92961F" w14:textId="77777777" w:rsidR="00BD7296" w:rsidRPr="00BD7296" w:rsidRDefault="00BD7296" w:rsidP="00BD7296">
      <w:pPr>
        <w:spacing w:line="240" w:lineRule="auto"/>
        <w:contextualSpacing/>
        <w:rPr>
          <w:b/>
          <w:bCs/>
          <w:u w:val="single"/>
        </w:rPr>
      </w:pPr>
      <w:r>
        <w:rPr>
          <w:b/>
          <w:bCs/>
          <w:u w:val="single"/>
        </w:rPr>
        <w:t>Upright Man</w:t>
      </w:r>
    </w:p>
    <w:tbl>
      <w:tblPr>
        <w:tblStyle w:val="TableGrid"/>
        <w:tblW w:w="0" w:type="auto"/>
        <w:tblLook w:val="04A0" w:firstRow="1" w:lastRow="0" w:firstColumn="1" w:lastColumn="0" w:noHBand="0" w:noVBand="1"/>
      </w:tblPr>
      <w:tblGrid>
        <w:gridCol w:w="9350"/>
      </w:tblGrid>
      <w:tr w:rsidR="00BD7296" w14:paraId="3C179C87" w14:textId="77777777" w:rsidTr="00BD7296">
        <w:tc>
          <w:tcPr>
            <w:tcW w:w="9350" w:type="dxa"/>
          </w:tcPr>
          <w:p w14:paraId="3A7BD7EE" w14:textId="039636EA" w:rsidR="00BD7296" w:rsidRDefault="00BD7296" w:rsidP="00BD7296">
            <w:pPr>
              <w:contextualSpacing/>
              <w:rPr>
                <w:b/>
                <w:bCs/>
                <w:u w:val="single"/>
              </w:rPr>
            </w:pPr>
            <w:r>
              <w:rPr>
                <w:b/>
                <w:bCs/>
                <w:noProof/>
                <w:u w:val="single"/>
              </w:rPr>
              <w:drawing>
                <wp:inline distT="0" distB="0" distL="0" distR="0" wp14:anchorId="34C54FC1" wp14:editId="6436A6CD">
                  <wp:extent cx="4037076" cy="22402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2.jpg"/>
                          <pic:cNvPicPr/>
                        </pic:nvPicPr>
                        <pic:blipFill>
                          <a:blip r:embed="rId5">
                            <a:extLst>
                              <a:ext uri="{28A0092B-C50C-407E-A947-70E740481C1C}">
                                <a14:useLocalDpi xmlns:a14="http://schemas.microsoft.com/office/drawing/2010/main" val="0"/>
                              </a:ext>
                            </a:extLst>
                          </a:blip>
                          <a:stretch>
                            <a:fillRect/>
                          </a:stretch>
                        </pic:blipFill>
                        <pic:spPr>
                          <a:xfrm>
                            <a:off x="0" y="0"/>
                            <a:ext cx="4037076" cy="2240280"/>
                          </a:xfrm>
                          <a:prstGeom prst="rect">
                            <a:avLst/>
                          </a:prstGeom>
                        </pic:spPr>
                      </pic:pic>
                    </a:graphicData>
                  </a:graphic>
                </wp:inline>
              </w:drawing>
            </w:r>
          </w:p>
        </w:tc>
      </w:tr>
      <w:tr w:rsidR="00BD7296" w14:paraId="60422B60" w14:textId="77777777" w:rsidTr="00BD7296">
        <w:tc>
          <w:tcPr>
            <w:tcW w:w="9350" w:type="dxa"/>
          </w:tcPr>
          <w:p w14:paraId="14FAD483" w14:textId="77777777" w:rsidR="00BD7296" w:rsidRDefault="00BD7296" w:rsidP="00BD7296">
            <w:pPr>
              <w:contextualSpacing/>
              <w:rPr>
                <w:i/>
                <w:iCs/>
              </w:rPr>
            </w:pPr>
            <w:r>
              <w:rPr>
                <w:i/>
                <w:iCs/>
              </w:rPr>
              <w:lastRenderedPageBreak/>
              <w:t>Explain why each capability you labeled was important for survival. Include the following words in your explanation:</w:t>
            </w:r>
            <w:r>
              <w:rPr>
                <w:i/>
                <w:iCs/>
              </w:rPr>
              <w:t xml:space="preserve"> strong bones, fire, shelter</w:t>
            </w:r>
          </w:p>
          <w:p w14:paraId="19C3461B" w14:textId="77777777" w:rsidR="00BD7296" w:rsidRDefault="00BD7296" w:rsidP="00BD7296">
            <w:pPr>
              <w:contextualSpacing/>
              <w:rPr>
                <w:i/>
                <w:iCs/>
              </w:rPr>
            </w:pPr>
          </w:p>
          <w:p w14:paraId="0A7EA718" w14:textId="77777777" w:rsidR="00BD7296" w:rsidRDefault="00BD7296" w:rsidP="00BD7296">
            <w:pPr>
              <w:contextualSpacing/>
              <w:rPr>
                <w:i/>
                <w:iCs/>
              </w:rPr>
            </w:pPr>
          </w:p>
          <w:p w14:paraId="324C131D" w14:textId="77777777" w:rsidR="00BD7296" w:rsidRDefault="00BD7296" w:rsidP="00BD7296">
            <w:pPr>
              <w:contextualSpacing/>
              <w:rPr>
                <w:i/>
                <w:iCs/>
              </w:rPr>
            </w:pPr>
          </w:p>
          <w:p w14:paraId="70DCC36D" w14:textId="37DCF266" w:rsidR="00BD7296" w:rsidRPr="00BD7296" w:rsidRDefault="00BD7296" w:rsidP="00BD7296">
            <w:pPr>
              <w:contextualSpacing/>
            </w:pPr>
          </w:p>
        </w:tc>
      </w:tr>
    </w:tbl>
    <w:p w14:paraId="1DBBA06E" w14:textId="2909C23F" w:rsidR="00BD7296" w:rsidRDefault="00BD7296" w:rsidP="00BD7296">
      <w:pPr>
        <w:spacing w:line="240" w:lineRule="auto"/>
        <w:contextualSpacing/>
        <w:rPr>
          <w:b/>
          <w:bCs/>
          <w:u w:val="single"/>
        </w:rPr>
      </w:pPr>
    </w:p>
    <w:p w14:paraId="766DA780" w14:textId="52F700C2" w:rsidR="00BD7296" w:rsidRDefault="00BD7296" w:rsidP="00BD7296">
      <w:pPr>
        <w:spacing w:line="240" w:lineRule="auto"/>
        <w:contextualSpacing/>
        <w:rPr>
          <w:b/>
          <w:bCs/>
          <w:u w:val="single"/>
        </w:rPr>
      </w:pPr>
      <w:r>
        <w:rPr>
          <w:b/>
          <w:bCs/>
          <w:u w:val="single"/>
        </w:rPr>
        <w:t>Neanderthal Man</w:t>
      </w:r>
    </w:p>
    <w:tbl>
      <w:tblPr>
        <w:tblStyle w:val="TableGrid"/>
        <w:tblW w:w="0" w:type="auto"/>
        <w:tblLook w:val="04A0" w:firstRow="1" w:lastRow="0" w:firstColumn="1" w:lastColumn="0" w:noHBand="0" w:noVBand="1"/>
      </w:tblPr>
      <w:tblGrid>
        <w:gridCol w:w="9350"/>
      </w:tblGrid>
      <w:tr w:rsidR="00BD7296" w14:paraId="6FBBF56D" w14:textId="77777777" w:rsidTr="00BD7296">
        <w:tc>
          <w:tcPr>
            <w:tcW w:w="9350" w:type="dxa"/>
          </w:tcPr>
          <w:p w14:paraId="412CD389" w14:textId="3D838F60" w:rsidR="00BD7296" w:rsidRDefault="00BD7296" w:rsidP="00BD7296">
            <w:pPr>
              <w:contextualSpacing/>
              <w:rPr>
                <w:b/>
                <w:bCs/>
                <w:u w:val="single"/>
              </w:rPr>
            </w:pPr>
            <w:r>
              <w:rPr>
                <w:b/>
                <w:bCs/>
                <w:noProof/>
                <w:u w:val="single"/>
              </w:rPr>
              <w:drawing>
                <wp:inline distT="0" distB="0" distL="0" distR="0" wp14:anchorId="7B2035C8" wp14:editId="15298A19">
                  <wp:extent cx="4037076" cy="371703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3.jpg"/>
                          <pic:cNvPicPr/>
                        </pic:nvPicPr>
                        <pic:blipFill>
                          <a:blip r:embed="rId6">
                            <a:extLst>
                              <a:ext uri="{28A0092B-C50C-407E-A947-70E740481C1C}">
                                <a14:useLocalDpi xmlns:a14="http://schemas.microsoft.com/office/drawing/2010/main" val="0"/>
                              </a:ext>
                            </a:extLst>
                          </a:blip>
                          <a:stretch>
                            <a:fillRect/>
                          </a:stretch>
                        </pic:blipFill>
                        <pic:spPr>
                          <a:xfrm>
                            <a:off x="0" y="0"/>
                            <a:ext cx="4037076" cy="3717036"/>
                          </a:xfrm>
                          <a:prstGeom prst="rect">
                            <a:avLst/>
                          </a:prstGeom>
                        </pic:spPr>
                      </pic:pic>
                    </a:graphicData>
                  </a:graphic>
                </wp:inline>
              </w:drawing>
            </w:r>
          </w:p>
        </w:tc>
      </w:tr>
      <w:tr w:rsidR="00BD7296" w14:paraId="14CC9780" w14:textId="77777777" w:rsidTr="00BD7296">
        <w:tc>
          <w:tcPr>
            <w:tcW w:w="9350" w:type="dxa"/>
          </w:tcPr>
          <w:p w14:paraId="3C1BBE72" w14:textId="77777777" w:rsidR="00BD7296" w:rsidRDefault="00BD7296" w:rsidP="00BD7296">
            <w:pPr>
              <w:contextualSpacing/>
              <w:rPr>
                <w:i/>
                <w:iCs/>
              </w:rPr>
            </w:pPr>
            <w:r>
              <w:rPr>
                <w:i/>
                <w:iCs/>
              </w:rPr>
              <w:t>Explain why each capability you labeled was important for survival. Include the following words in your explanation:</w:t>
            </w:r>
            <w:r>
              <w:rPr>
                <w:i/>
                <w:iCs/>
              </w:rPr>
              <w:t xml:space="preserve"> groups, spears, community </w:t>
            </w:r>
          </w:p>
          <w:p w14:paraId="525114E2" w14:textId="77777777" w:rsidR="00BD7296" w:rsidRDefault="00BD7296" w:rsidP="00BD7296">
            <w:pPr>
              <w:contextualSpacing/>
              <w:rPr>
                <w:i/>
                <w:iCs/>
              </w:rPr>
            </w:pPr>
          </w:p>
          <w:p w14:paraId="55FC247C" w14:textId="77777777" w:rsidR="00BD7296" w:rsidRDefault="00BD7296" w:rsidP="00BD7296">
            <w:pPr>
              <w:contextualSpacing/>
              <w:rPr>
                <w:i/>
                <w:iCs/>
              </w:rPr>
            </w:pPr>
          </w:p>
          <w:p w14:paraId="28FDC7A9" w14:textId="77777777" w:rsidR="00BD7296" w:rsidRDefault="00BD7296" w:rsidP="00BD7296">
            <w:pPr>
              <w:contextualSpacing/>
              <w:rPr>
                <w:i/>
                <w:iCs/>
              </w:rPr>
            </w:pPr>
          </w:p>
          <w:p w14:paraId="23283180" w14:textId="77777777" w:rsidR="00BD7296" w:rsidRDefault="00BD7296" w:rsidP="00BD7296">
            <w:pPr>
              <w:contextualSpacing/>
              <w:rPr>
                <w:i/>
                <w:iCs/>
              </w:rPr>
            </w:pPr>
          </w:p>
          <w:p w14:paraId="0C15A2E0" w14:textId="77777777" w:rsidR="00BD7296" w:rsidRDefault="00BD7296" w:rsidP="00BD7296">
            <w:pPr>
              <w:contextualSpacing/>
              <w:rPr>
                <w:i/>
                <w:iCs/>
              </w:rPr>
            </w:pPr>
          </w:p>
          <w:p w14:paraId="2F5963F6" w14:textId="77777777" w:rsidR="00BD7296" w:rsidRDefault="00BD7296" w:rsidP="00BD7296">
            <w:pPr>
              <w:contextualSpacing/>
              <w:rPr>
                <w:i/>
                <w:iCs/>
              </w:rPr>
            </w:pPr>
          </w:p>
          <w:p w14:paraId="18C33B74" w14:textId="351630C2" w:rsidR="00BD7296" w:rsidRDefault="00BD7296" w:rsidP="00BD7296">
            <w:pPr>
              <w:contextualSpacing/>
              <w:rPr>
                <w:b/>
                <w:bCs/>
                <w:u w:val="single"/>
              </w:rPr>
            </w:pPr>
          </w:p>
        </w:tc>
      </w:tr>
    </w:tbl>
    <w:p w14:paraId="68E4E785" w14:textId="49A53421" w:rsidR="00BD7296" w:rsidRDefault="00BD7296" w:rsidP="00BD7296">
      <w:pPr>
        <w:spacing w:line="240" w:lineRule="auto"/>
        <w:contextualSpacing/>
        <w:rPr>
          <w:b/>
          <w:bCs/>
          <w:u w:val="single"/>
        </w:rPr>
      </w:pPr>
    </w:p>
    <w:p w14:paraId="61CDB3B9" w14:textId="2B74A2F7" w:rsidR="00BD7296" w:rsidRDefault="00BD7296" w:rsidP="00BD7296">
      <w:pPr>
        <w:spacing w:line="240" w:lineRule="auto"/>
        <w:contextualSpacing/>
        <w:rPr>
          <w:b/>
          <w:bCs/>
          <w:u w:val="single"/>
        </w:rPr>
      </w:pPr>
    </w:p>
    <w:p w14:paraId="349CA0A4" w14:textId="77CB9548" w:rsidR="00BD7296" w:rsidRDefault="00BD7296" w:rsidP="00BD7296">
      <w:pPr>
        <w:spacing w:line="240" w:lineRule="auto"/>
        <w:contextualSpacing/>
        <w:rPr>
          <w:b/>
          <w:bCs/>
          <w:u w:val="single"/>
        </w:rPr>
      </w:pPr>
    </w:p>
    <w:p w14:paraId="582AE5F6" w14:textId="00C5037C" w:rsidR="00BD7296" w:rsidRDefault="00BD7296" w:rsidP="00BD7296">
      <w:pPr>
        <w:spacing w:line="240" w:lineRule="auto"/>
        <w:contextualSpacing/>
        <w:rPr>
          <w:b/>
          <w:bCs/>
          <w:u w:val="single"/>
        </w:rPr>
      </w:pPr>
    </w:p>
    <w:p w14:paraId="21235BDA" w14:textId="64878FB0" w:rsidR="00BD7296" w:rsidRDefault="00BD7296" w:rsidP="00BD7296">
      <w:pPr>
        <w:spacing w:line="240" w:lineRule="auto"/>
        <w:contextualSpacing/>
        <w:rPr>
          <w:b/>
          <w:bCs/>
          <w:u w:val="single"/>
        </w:rPr>
      </w:pPr>
    </w:p>
    <w:p w14:paraId="3FA041F2" w14:textId="020EAB66" w:rsidR="00BD7296" w:rsidRDefault="00BD7296" w:rsidP="00BD7296">
      <w:pPr>
        <w:spacing w:line="240" w:lineRule="auto"/>
        <w:contextualSpacing/>
        <w:rPr>
          <w:b/>
          <w:bCs/>
          <w:u w:val="single"/>
        </w:rPr>
      </w:pPr>
    </w:p>
    <w:p w14:paraId="07D20A4D" w14:textId="1FE1DFD4" w:rsidR="00BD7296" w:rsidRDefault="00BD7296" w:rsidP="00BD7296">
      <w:pPr>
        <w:spacing w:line="240" w:lineRule="auto"/>
        <w:contextualSpacing/>
        <w:rPr>
          <w:b/>
          <w:bCs/>
          <w:u w:val="single"/>
        </w:rPr>
      </w:pPr>
    </w:p>
    <w:p w14:paraId="375486CC" w14:textId="40C412F1" w:rsidR="00BD7296" w:rsidRDefault="00BD7296" w:rsidP="00BD7296">
      <w:pPr>
        <w:spacing w:line="240" w:lineRule="auto"/>
        <w:contextualSpacing/>
        <w:rPr>
          <w:b/>
          <w:bCs/>
          <w:u w:val="single"/>
        </w:rPr>
      </w:pPr>
    </w:p>
    <w:p w14:paraId="3D178D01" w14:textId="77777777" w:rsidR="00BD7296" w:rsidRDefault="00BD7296" w:rsidP="00BD7296">
      <w:pPr>
        <w:spacing w:line="240" w:lineRule="auto"/>
        <w:contextualSpacing/>
        <w:rPr>
          <w:b/>
          <w:bCs/>
          <w:u w:val="single"/>
        </w:rPr>
      </w:pPr>
    </w:p>
    <w:p w14:paraId="61A30651" w14:textId="027DD0E4" w:rsidR="00BD7296" w:rsidRDefault="00BD7296" w:rsidP="00BD7296">
      <w:pPr>
        <w:spacing w:line="240" w:lineRule="auto"/>
        <w:contextualSpacing/>
        <w:rPr>
          <w:b/>
          <w:bCs/>
          <w:u w:val="single"/>
        </w:rPr>
      </w:pPr>
      <w:r>
        <w:rPr>
          <w:b/>
          <w:bCs/>
          <w:u w:val="single"/>
        </w:rPr>
        <w:lastRenderedPageBreak/>
        <w:t xml:space="preserve">Wise Man </w:t>
      </w:r>
    </w:p>
    <w:tbl>
      <w:tblPr>
        <w:tblStyle w:val="TableGrid"/>
        <w:tblW w:w="0" w:type="auto"/>
        <w:tblLook w:val="04A0" w:firstRow="1" w:lastRow="0" w:firstColumn="1" w:lastColumn="0" w:noHBand="0" w:noVBand="1"/>
      </w:tblPr>
      <w:tblGrid>
        <w:gridCol w:w="9350"/>
      </w:tblGrid>
      <w:tr w:rsidR="00BD7296" w14:paraId="2A4C5576" w14:textId="77777777" w:rsidTr="00BD7296">
        <w:tc>
          <w:tcPr>
            <w:tcW w:w="9350" w:type="dxa"/>
          </w:tcPr>
          <w:p w14:paraId="40B99315" w14:textId="504F45FB" w:rsidR="00BD7296" w:rsidRDefault="00BD7296" w:rsidP="00BD7296">
            <w:pPr>
              <w:contextualSpacing/>
              <w:rPr>
                <w:b/>
                <w:bCs/>
                <w:u w:val="single"/>
              </w:rPr>
            </w:pPr>
            <w:r>
              <w:rPr>
                <w:b/>
                <w:bCs/>
                <w:noProof/>
                <w:u w:val="single"/>
              </w:rPr>
              <w:drawing>
                <wp:inline distT="0" distB="0" distL="0" distR="0" wp14:anchorId="0C3C7E36" wp14:editId="7100E02E">
                  <wp:extent cx="3194050" cy="294084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2572" cy="2948687"/>
                          </a:xfrm>
                          <a:prstGeom prst="rect">
                            <a:avLst/>
                          </a:prstGeom>
                        </pic:spPr>
                      </pic:pic>
                    </a:graphicData>
                  </a:graphic>
                </wp:inline>
              </w:drawing>
            </w:r>
          </w:p>
        </w:tc>
      </w:tr>
      <w:tr w:rsidR="00BD7296" w14:paraId="768FB3E9" w14:textId="77777777" w:rsidTr="00BD7296">
        <w:tc>
          <w:tcPr>
            <w:tcW w:w="9350" w:type="dxa"/>
          </w:tcPr>
          <w:p w14:paraId="024E18D9" w14:textId="77777777" w:rsidR="00BD7296" w:rsidRDefault="00BD7296" w:rsidP="00BD7296">
            <w:pPr>
              <w:contextualSpacing/>
              <w:rPr>
                <w:i/>
                <w:iCs/>
              </w:rPr>
            </w:pPr>
            <w:r>
              <w:rPr>
                <w:i/>
                <w:iCs/>
              </w:rPr>
              <w:t>Explain why each capability you labeled was important for survival. Include the following words in your explanation:</w:t>
            </w:r>
            <w:r>
              <w:rPr>
                <w:i/>
                <w:iCs/>
              </w:rPr>
              <w:t xml:space="preserve"> tools, clothing, weapons, artwork. </w:t>
            </w:r>
          </w:p>
          <w:p w14:paraId="0F6BDD8D" w14:textId="77777777" w:rsidR="00BD7296" w:rsidRDefault="00BD7296" w:rsidP="00BD7296">
            <w:pPr>
              <w:contextualSpacing/>
              <w:rPr>
                <w:b/>
                <w:bCs/>
                <w:u w:val="single"/>
              </w:rPr>
            </w:pPr>
          </w:p>
          <w:p w14:paraId="1C19395C" w14:textId="77777777" w:rsidR="00BD7296" w:rsidRDefault="00BD7296" w:rsidP="00BD7296">
            <w:pPr>
              <w:contextualSpacing/>
              <w:rPr>
                <w:b/>
                <w:bCs/>
                <w:u w:val="single"/>
              </w:rPr>
            </w:pPr>
          </w:p>
          <w:p w14:paraId="174CFF69" w14:textId="77777777" w:rsidR="00BD7296" w:rsidRDefault="00BD7296" w:rsidP="00BD7296">
            <w:pPr>
              <w:contextualSpacing/>
              <w:rPr>
                <w:b/>
                <w:bCs/>
                <w:u w:val="single"/>
              </w:rPr>
            </w:pPr>
          </w:p>
          <w:p w14:paraId="1533A6B3" w14:textId="77777777" w:rsidR="00BD7296" w:rsidRDefault="00BD7296" w:rsidP="00BD7296">
            <w:pPr>
              <w:contextualSpacing/>
              <w:rPr>
                <w:b/>
                <w:bCs/>
                <w:u w:val="single"/>
              </w:rPr>
            </w:pPr>
          </w:p>
          <w:p w14:paraId="785B6072" w14:textId="77777777" w:rsidR="00BD7296" w:rsidRDefault="00BD7296" w:rsidP="00BD7296">
            <w:pPr>
              <w:contextualSpacing/>
              <w:rPr>
                <w:b/>
                <w:bCs/>
                <w:u w:val="single"/>
              </w:rPr>
            </w:pPr>
          </w:p>
          <w:p w14:paraId="4D77589F" w14:textId="798EDA58" w:rsidR="00BD7296" w:rsidRDefault="00BD7296" w:rsidP="00BD7296">
            <w:pPr>
              <w:contextualSpacing/>
              <w:rPr>
                <w:b/>
                <w:bCs/>
                <w:u w:val="single"/>
              </w:rPr>
            </w:pPr>
          </w:p>
        </w:tc>
      </w:tr>
    </w:tbl>
    <w:p w14:paraId="2FC36D8E" w14:textId="77777777" w:rsidR="00BD7296" w:rsidRPr="00BD7296" w:rsidRDefault="00BD7296" w:rsidP="00BD7296">
      <w:pPr>
        <w:spacing w:line="240" w:lineRule="auto"/>
        <w:contextualSpacing/>
        <w:rPr>
          <w:b/>
          <w:bCs/>
          <w:u w:val="single"/>
        </w:rPr>
      </w:pPr>
    </w:p>
    <w:sectPr w:rsidR="00BD7296" w:rsidRPr="00BD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96"/>
    <w:rsid w:val="004270C0"/>
    <w:rsid w:val="00BD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712F"/>
  <w15:chartTrackingRefBased/>
  <w15:docId w15:val="{B94887C6-0FB0-4160-90FD-66B76B81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Leecock, Ryan</dc:creator>
  <cp:keywords/>
  <dc:description/>
  <cp:lastModifiedBy>Leecock, Ryan</cp:lastModifiedBy>
  <cp:revision>1</cp:revision>
  <dcterms:created xsi:type="dcterms:W3CDTF">2020-10-01T11:23:00Z</dcterms:created>
  <dcterms:modified xsi:type="dcterms:W3CDTF">2020-10-01T11:32:00Z</dcterms:modified>
</cp:coreProperties>
</file>